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AAF" w14:textId="354C3432" w:rsidR="0084494E" w:rsidRPr="0084494E" w:rsidRDefault="00877C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B0641">
        <w:rPr>
          <w:rFonts w:hint="eastAsia"/>
          <w:sz w:val="28"/>
          <w:szCs w:val="28"/>
        </w:rPr>
        <w:t>教师</w:t>
      </w:r>
      <w:r w:rsidR="0084494E" w:rsidRPr="0084494E">
        <w:rPr>
          <w:rFonts w:hint="eastAsia"/>
          <w:sz w:val="28"/>
          <w:szCs w:val="28"/>
        </w:rPr>
        <w:t>登录教务系统</w:t>
      </w:r>
      <w:r w:rsidR="000B0641">
        <w:rPr>
          <w:rFonts w:hint="eastAsia"/>
          <w:sz w:val="28"/>
          <w:szCs w:val="28"/>
        </w:rPr>
        <w:t>管理</w:t>
      </w:r>
      <w:r w:rsidR="0084494E" w:rsidRPr="0084494E">
        <w:rPr>
          <w:rFonts w:hint="eastAsia"/>
          <w:sz w:val="28"/>
          <w:szCs w:val="28"/>
        </w:rPr>
        <w:t>端（</w:t>
      </w:r>
      <w:r w:rsidR="0084494E" w:rsidRPr="0084494E">
        <w:rPr>
          <w:sz w:val="28"/>
          <w:szCs w:val="28"/>
        </w:rPr>
        <w:t>http://</w:t>
      </w:r>
      <w:r w:rsidRPr="00877C66">
        <w:t xml:space="preserve"> </w:t>
      </w:r>
      <w:r w:rsidRPr="00877C66">
        <w:rPr>
          <w:sz w:val="28"/>
          <w:szCs w:val="28"/>
        </w:rPr>
        <w:t>36.138.41.251</w:t>
      </w:r>
      <w:r w:rsidR="0084494E" w:rsidRPr="0084494E">
        <w:rPr>
          <w:rFonts w:hint="eastAsia"/>
          <w:sz w:val="28"/>
          <w:szCs w:val="28"/>
        </w:rPr>
        <w:t>），在【学籍成绩】——【学籍管理】——【学籍预警查询】中查看预警信息，</w:t>
      </w:r>
      <w:r w:rsidRPr="0084494E">
        <w:rPr>
          <w:sz w:val="28"/>
          <w:szCs w:val="28"/>
        </w:rPr>
        <w:t xml:space="preserve"> </w:t>
      </w:r>
    </w:p>
    <w:p w14:paraId="53D44A90" w14:textId="5BA5FBF6" w:rsidR="005E3BA6" w:rsidRDefault="005E3BA6"/>
    <w:p w14:paraId="3488A010" w14:textId="259DE2C8" w:rsidR="00877C66" w:rsidRDefault="00877C66">
      <w:r>
        <w:rPr>
          <w:noProof/>
        </w:rPr>
        <w:drawing>
          <wp:inline distT="0" distB="0" distL="0" distR="0" wp14:anchorId="3511E3A8" wp14:editId="15EBE8C0">
            <wp:extent cx="9287578" cy="36004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1852" cy="36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58BC" w14:textId="26C28F87" w:rsidR="00877C66" w:rsidRPr="00F679D9" w:rsidRDefault="00F679D9">
      <w:pPr>
        <w:rPr>
          <w:sz w:val="24"/>
          <w:szCs w:val="24"/>
        </w:rPr>
      </w:pPr>
      <w:r w:rsidRPr="00F679D9">
        <w:rPr>
          <w:rFonts w:hint="eastAsia"/>
          <w:sz w:val="24"/>
          <w:szCs w:val="24"/>
        </w:rPr>
        <w:t>步骤：</w:t>
      </w:r>
    </w:p>
    <w:p w14:paraId="1108F7ED" w14:textId="17904802" w:rsidR="00F679D9" w:rsidRPr="00F679D9" w:rsidRDefault="00F679D9">
      <w:pPr>
        <w:rPr>
          <w:color w:val="0066FF"/>
          <w:sz w:val="24"/>
          <w:szCs w:val="24"/>
        </w:rPr>
      </w:pPr>
      <w:r w:rsidRPr="00F679D9">
        <w:rPr>
          <w:rFonts w:hint="eastAsia"/>
          <w:color w:val="0066FF"/>
          <w:sz w:val="24"/>
          <w:szCs w:val="24"/>
        </w:rPr>
        <w:t>第一步</w:t>
      </w:r>
      <w:r w:rsidRPr="00F679D9">
        <w:rPr>
          <w:color w:val="0066FF"/>
          <w:sz w:val="24"/>
          <w:szCs w:val="24"/>
        </w:rPr>
        <w:t xml:space="preserve">. </w:t>
      </w:r>
      <w:r w:rsidRPr="00F679D9">
        <w:rPr>
          <w:rFonts w:hint="eastAsia"/>
          <w:color w:val="0066FF"/>
          <w:sz w:val="24"/>
          <w:szCs w:val="24"/>
        </w:rPr>
        <w:t>学年学期：只能选择</w:t>
      </w:r>
      <w:r w:rsidRPr="00F679D9">
        <w:rPr>
          <w:rFonts w:hint="eastAsia"/>
          <w:color w:val="FF0000"/>
          <w:sz w:val="24"/>
          <w:szCs w:val="24"/>
        </w:rPr>
        <w:t xml:space="preserve"> </w:t>
      </w:r>
      <w:r w:rsidRPr="00F679D9">
        <w:rPr>
          <w:b/>
          <w:bCs/>
          <w:color w:val="FF0000"/>
          <w:sz w:val="24"/>
          <w:szCs w:val="24"/>
        </w:rPr>
        <w:t>2024-2025-1</w:t>
      </w:r>
      <w:r w:rsidRPr="00F679D9">
        <w:rPr>
          <w:color w:val="0066FF"/>
          <w:sz w:val="24"/>
          <w:szCs w:val="24"/>
        </w:rPr>
        <w:t xml:space="preserve"> </w:t>
      </w:r>
      <w:r w:rsidRPr="00F679D9">
        <w:rPr>
          <w:rFonts w:hint="eastAsia"/>
          <w:color w:val="0066FF"/>
          <w:sz w:val="24"/>
          <w:szCs w:val="24"/>
        </w:rPr>
        <w:t>学期</w:t>
      </w:r>
    </w:p>
    <w:p w14:paraId="105AF97A" w14:textId="27D686A4" w:rsidR="00F679D9" w:rsidRPr="00F679D9" w:rsidRDefault="00F679D9">
      <w:pPr>
        <w:rPr>
          <w:color w:val="0066FF"/>
          <w:sz w:val="24"/>
          <w:szCs w:val="24"/>
        </w:rPr>
      </w:pPr>
      <w:r w:rsidRPr="00F679D9">
        <w:rPr>
          <w:rFonts w:hint="eastAsia"/>
          <w:color w:val="0066FF"/>
          <w:sz w:val="24"/>
          <w:szCs w:val="24"/>
        </w:rPr>
        <w:t>第二步 点解预警/处理类别：</w:t>
      </w:r>
      <w:r w:rsidRPr="00F679D9">
        <w:rPr>
          <w:color w:val="0066FF"/>
          <w:sz w:val="24"/>
          <w:szCs w:val="24"/>
        </w:rPr>
        <w:t xml:space="preserve"> </w:t>
      </w:r>
      <w:r w:rsidRPr="00F679D9">
        <w:rPr>
          <w:rFonts w:hint="eastAsia"/>
          <w:color w:val="0066FF"/>
          <w:sz w:val="24"/>
          <w:szCs w:val="24"/>
        </w:rPr>
        <w:t>一共有四项，分别是</w:t>
      </w:r>
      <w:r w:rsidRPr="00F679D9">
        <w:rPr>
          <w:rFonts w:hint="eastAsia"/>
          <w:color w:val="FF0000"/>
          <w:sz w:val="24"/>
          <w:szCs w:val="24"/>
        </w:rPr>
        <w:t>专科、本科、</w:t>
      </w:r>
      <w:bookmarkStart w:id="0" w:name="_Hlk194923871"/>
      <w:r w:rsidRPr="00F679D9">
        <w:rPr>
          <w:rFonts w:hint="eastAsia"/>
          <w:color w:val="FF0000"/>
          <w:sz w:val="24"/>
          <w:szCs w:val="24"/>
        </w:rPr>
        <w:t>本科-公选课</w:t>
      </w:r>
      <w:bookmarkEnd w:id="0"/>
      <w:r w:rsidRPr="00F679D9">
        <w:rPr>
          <w:rFonts w:hint="eastAsia"/>
          <w:color w:val="FF0000"/>
          <w:sz w:val="24"/>
          <w:szCs w:val="24"/>
        </w:rPr>
        <w:t>和</w:t>
      </w:r>
      <w:bookmarkStart w:id="1" w:name="_Hlk194923924"/>
      <w:r w:rsidRPr="00F679D9">
        <w:rPr>
          <w:rFonts w:hint="eastAsia"/>
          <w:color w:val="FF0000"/>
          <w:sz w:val="24"/>
          <w:szCs w:val="24"/>
        </w:rPr>
        <w:t>本科</w:t>
      </w:r>
      <w:r w:rsidRPr="00F679D9">
        <w:rPr>
          <w:color w:val="FF0000"/>
          <w:sz w:val="24"/>
          <w:szCs w:val="24"/>
        </w:rPr>
        <w:t>-</w:t>
      </w:r>
      <w:r w:rsidRPr="00F679D9">
        <w:rPr>
          <w:rFonts w:hint="eastAsia"/>
          <w:color w:val="FF0000"/>
          <w:sz w:val="24"/>
          <w:szCs w:val="24"/>
        </w:rPr>
        <w:t>平均分绩点</w:t>
      </w:r>
      <w:bookmarkEnd w:id="1"/>
      <w:r w:rsidR="00C55369">
        <w:rPr>
          <w:rFonts w:hint="eastAsia"/>
          <w:color w:val="FF0000"/>
          <w:sz w:val="24"/>
          <w:szCs w:val="24"/>
        </w:rPr>
        <w:t>、</w:t>
      </w:r>
      <w:r w:rsidR="00C55369" w:rsidRPr="00C55369">
        <w:rPr>
          <w:rFonts w:hint="eastAsia"/>
          <w:color w:val="FF0000"/>
          <w:sz w:val="24"/>
          <w:szCs w:val="24"/>
        </w:rPr>
        <w:t>体育-（专科）（本科）</w:t>
      </w:r>
      <w:r w:rsidRPr="00F679D9">
        <w:rPr>
          <w:rFonts w:hint="eastAsia"/>
          <w:color w:val="0066FF"/>
          <w:sz w:val="24"/>
          <w:szCs w:val="24"/>
        </w:rPr>
        <w:t>，</w:t>
      </w:r>
      <w:r w:rsidRPr="00F679D9">
        <w:rPr>
          <w:rFonts w:hint="eastAsia"/>
          <w:color w:val="FF0000"/>
          <w:sz w:val="24"/>
          <w:szCs w:val="24"/>
        </w:rPr>
        <w:t>分别点击进行查询，导出下载</w:t>
      </w:r>
    </w:p>
    <w:p w14:paraId="71040E1E" w14:textId="77777777" w:rsidR="00F679D9" w:rsidRPr="00F679D9" w:rsidRDefault="00F679D9" w:rsidP="00F679D9">
      <w:pPr>
        <w:ind w:firstLineChars="350" w:firstLine="840"/>
        <w:rPr>
          <w:color w:val="0066FF"/>
          <w:sz w:val="24"/>
          <w:szCs w:val="24"/>
        </w:rPr>
      </w:pPr>
      <w:r w:rsidRPr="00F679D9">
        <w:rPr>
          <w:rFonts w:hint="eastAsia"/>
          <w:color w:val="0066FF"/>
          <w:sz w:val="24"/>
          <w:szCs w:val="24"/>
        </w:rPr>
        <w:t xml:space="preserve">专科： </w:t>
      </w:r>
      <w:bookmarkStart w:id="2" w:name="_Hlk194923822"/>
      <w:r w:rsidRPr="00F679D9">
        <w:rPr>
          <w:rFonts w:hint="eastAsia"/>
          <w:color w:val="0066FF"/>
          <w:sz w:val="24"/>
          <w:szCs w:val="24"/>
        </w:rPr>
        <w:t>只是针对 专科不及格科目 进行预警</w:t>
      </w:r>
      <w:bookmarkEnd w:id="2"/>
    </w:p>
    <w:p w14:paraId="3E62941B" w14:textId="57209210" w:rsidR="00F679D9" w:rsidRPr="00F679D9" w:rsidRDefault="00F679D9" w:rsidP="00F679D9">
      <w:pPr>
        <w:ind w:firstLineChars="350" w:firstLine="840"/>
        <w:rPr>
          <w:color w:val="0066FF"/>
          <w:sz w:val="24"/>
          <w:szCs w:val="24"/>
        </w:rPr>
      </w:pPr>
      <w:r w:rsidRPr="00F679D9">
        <w:rPr>
          <w:rFonts w:hint="eastAsia"/>
          <w:color w:val="0066FF"/>
          <w:sz w:val="24"/>
          <w:szCs w:val="24"/>
        </w:rPr>
        <w:lastRenderedPageBreak/>
        <w:t>本科：</w:t>
      </w:r>
      <w:bookmarkStart w:id="3" w:name="_Hlk194923887"/>
      <w:r w:rsidRPr="00F679D9">
        <w:rPr>
          <w:rFonts w:hint="eastAsia"/>
          <w:color w:val="0066FF"/>
          <w:sz w:val="24"/>
          <w:szCs w:val="24"/>
        </w:rPr>
        <w:t>只是针对</w:t>
      </w:r>
      <w:r w:rsidRPr="00F679D9">
        <w:rPr>
          <w:color w:val="0066FF"/>
          <w:sz w:val="24"/>
          <w:szCs w:val="24"/>
        </w:rPr>
        <w:t xml:space="preserve"> </w:t>
      </w:r>
      <w:r w:rsidRPr="00F679D9">
        <w:rPr>
          <w:rFonts w:hint="eastAsia"/>
          <w:color w:val="0066FF"/>
          <w:sz w:val="24"/>
          <w:szCs w:val="24"/>
        </w:rPr>
        <w:t>本</w:t>
      </w:r>
      <w:r w:rsidRPr="00F679D9">
        <w:rPr>
          <w:color w:val="0066FF"/>
          <w:sz w:val="24"/>
          <w:szCs w:val="24"/>
        </w:rPr>
        <w:t>科不及格科目 进行预警</w:t>
      </w:r>
      <w:bookmarkEnd w:id="3"/>
    </w:p>
    <w:p w14:paraId="4034E1F1" w14:textId="12266FE3" w:rsidR="00F679D9" w:rsidRPr="00F679D9" w:rsidRDefault="00F679D9" w:rsidP="00F679D9">
      <w:pPr>
        <w:ind w:firstLineChars="350" w:firstLine="840"/>
        <w:rPr>
          <w:color w:val="0066FF"/>
          <w:sz w:val="24"/>
          <w:szCs w:val="24"/>
        </w:rPr>
      </w:pPr>
      <w:r w:rsidRPr="00F679D9">
        <w:rPr>
          <w:rFonts w:hint="eastAsia"/>
          <w:color w:val="0066FF"/>
          <w:sz w:val="24"/>
          <w:szCs w:val="24"/>
        </w:rPr>
        <w:t>本科</w:t>
      </w:r>
      <w:r w:rsidRPr="00F679D9">
        <w:rPr>
          <w:color w:val="0066FF"/>
          <w:sz w:val="24"/>
          <w:szCs w:val="24"/>
        </w:rPr>
        <w:t>-公选课</w:t>
      </w:r>
      <w:r w:rsidRPr="00F679D9">
        <w:rPr>
          <w:rFonts w:hint="eastAsia"/>
          <w:color w:val="0066FF"/>
          <w:sz w:val="24"/>
          <w:szCs w:val="24"/>
        </w:rPr>
        <w:t>：只是针对</w:t>
      </w:r>
      <w:r w:rsidRPr="00F679D9">
        <w:rPr>
          <w:color w:val="0066FF"/>
          <w:sz w:val="24"/>
          <w:szCs w:val="24"/>
        </w:rPr>
        <w:t xml:space="preserve"> 本科</w:t>
      </w:r>
      <w:r w:rsidRPr="00F679D9">
        <w:rPr>
          <w:rFonts w:hint="eastAsia"/>
          <w:color w:val="0066FF"/>
          <w:sz w:val="24"/>
          <w:szCs w:val="24"/>
        </w:rPr>
        <w:t>公共选修课及格分数</w:t>
      </w:r>
      <w:r w:rsidRPr="00F679D9">
        <w:rPr>
          <w:color w:val="0066FF"/>
          <w:sz w:val="24"/>
          <w:szCs w:val="24"/>
        </w:rPr>
        <w:t xml:space="preserve"> 进行预警</w:t>
      </w:r>
    </w:p>
    <w:p w14:paraId="679F0804" w14:textId="15533902" w:rsidR="00F679D9" w:rsidRDefault="00F679D9" w:rsidP="00F679D9">
      <w:pPr>
        <w:ind w:firstLineChars="350" w:firstLine="840"/>
        <w:rPr>
          <w:color w:val="0066FF"/>
          <w:sz w:val="24"/>
          <w:szCs w:val="24"/>
        </w:rPr>
      </w:pPr>
      <w:bookmarkStart w:id="4" w:name="_Hlk194923939"/>
      <w:r w:rsidRPr="00F679D9">
        <w:rPr>
          <w:rFonts w:hint="eastAsia"/>
          <w:color w:val="0066FF"/>
          <w:sz w:val="24"/>
          <w:szCs w:val="24"/>
        </w:rPr>
        <w:t>本科</w:t>
      </w:r>
      <w:r w:rsidRPr="00F679D9">
        <w:rPr>
          <w:color w:val="0066FF"/>
          <w:sz w:val="24"/>
          <w:szCs w:val="24"/>
        </w:rPr>
        <w:t>-平均分绩点</w:t>
      </w:r>
      <w:bookmarkEnd w:id="4"/>
      <w:r w:rsidRPr="00F679D9">
        <w:rPr>
          <w:rFonts w:hint="eastAsia"/>
          <w:color w:val="0066FF"/>
          <w:sz w:val="24"/>
          <w:szCs w:val="24"/>
        </w:rPr>
        <w:t>：只是针对 本科</w:t>
      </w:r>
      <w:r w:rsidRPr="00F679D9">
        <w:rPr>
          <w:color w:val="0066FF"/>
          <w:sz w:val="24"/>
          <w:szCs w:val="24"/>
        </w:rPr>
        <w:t>-平均分绩点</w:t>
      </w:r>
      <w:r w:rsidRPr="00F679D9">
        <w:rPr>
          <w:rFonts w:hint="eastAsia"/>
          <w:color w:val="0066FF"/>
          <w:sz w:val="24"/>
          <w:szCs w:val="24"/>
        </w:rPr>
        <w:t>&lt;</w:t>
      </w:r>
      <w:r w:rsidRPr="00F679D9">
        <w:rPr>
          <w:color w:val="0066FF"/>
          <w:sz w:val="24"/>
          <w:szCs w:val="24"/>
        </w:rPr>
        <w:t>2</w:t>
      </w:r>
      <w:r w:rsidR="00B72B32">
        <w:rPr>
          <w:rFonts w:hint="eastAsia"/>
          <w:color w:val="0066FF"/>
          <w:sz w:val="24"/>
          <w:szCs w:val="24"/>
        </w:rPr>
        <w:t>，工科专业</w:t>
      </w:r>
      <w:r w:rsidR="00B72B32">
        <w:rPr>
          <w:color w:val="0066FF"/>
          <w:sz w:val="24"/>
          <w:szCs w:val="24"/>
        </w:rPr>
        <w:t>&lt;1.6</w:t>
      </w:r>
      <w:r w:rsidRPr="00F679D9">
        <w:rPr>
          <w:rFonts w:hint="eastAsia"/>
          <w:color w:val="0066FF"/>
          <w:sz w:val="24"/>
          <w:szCs w:val="24"/>
        </w:rPr>
        <w:t>的进行预警</w:t>
      </w:r>
    </w:p>
    <w:p w14:paraId="3A900E4F" w14:textId="233FC46A" w:rsidR="00B72B32" w:rsidRPr="00B72B32" w:rsidRDefault="00B72B32" w:rsidP="004527A4">
      <w:pPr>
        <w:ind w:leftChars="405" w:left="1558" w:hangingChars="295" w:hanging="708"/>
        <w:rPr>
          <w:color w:val="0066FF"/>
          <w:sz w:val="24"/>
          <w:szCs w:val="24"/>
        </w:rPr>
      </w:pPr>
      <w:r>
        <w:rPr>
          <w:rFonts w:hint="eastAsia"/>
          <w:color w:val="0066FF"/>
          <w:sz w:val="24"/>
          <w:szCs w:val="24"/>
        </w:rPr>
        <w:t>体育-（专科）（本科）：是针对学生不选体育课的学生进行预警，</w:t>
      </w:r>
      <w:r w:rsidRPr="00B72B32">
        <w:rPr>
          <w:rFonts w:hint="eastAsia"/>
          <w:color w:val="FF0000"/>
          <w:sz w:val="24"/>
          <w:szCs w:val="24"/>
        </w:rPr>
        <w:t>但特别注意，从大一开始就从来没有在任何学期选修过体育课的学生，本次预警筛查不出来，请各二级学院线下确认，并发一级预警通知</w:t>
      </w:r>
      <w:r>
        <w:rPr>
          <w:rFonts w:hint="eastAsia"/>
          <w:color w:val="0066FF"/>
          <w:sz w:val="24"/>
          <w:szCs w:val="24"/>
        </w:rPr>
        <w:t>。</w:t>
      </w:r>
    </w:p>
    <w:p w14:paraId="0842179F" w14:textId="5AD5579B" w:rsidR="00F679D9" w:rsidRDefault="00F679D9" w:rsidP="00F679D9">
      <w:pPr>
        <w:rPr>
          <w:color w:val="FF0000"/>
          <w:sz w:val="24"/>
          <w:szCs w:val="24"/>
        </w:rPr>
      </w:pPr>
      <w:r w:rsidRPr="008B0F69">
        <w:rPr>
          <w:rFonts w:hint="eastAsia"/>
          <w:color w:val="0066FF"/>
          <w:sz w:val="24"/>
          <w:szCs w:val="24"/>
        </w:rPr>
        <w:t>第三步</w:t>
      </w:r>
      <w:r w:rsidR="008B0F69">
        <w:rPr>
          <w:rFonts w:hint="eastAsia"/>
          <w:color w:val="0066FF"/>
          <w:sz w:val="24"/>
          <w:szCs w:val="24"/>
        </w:rPr>
        <w:t xml:space="preserve"> </w:t>
      </w:r>
      <w:r w:rsidRPr="008B0F69">
        <w:rPr>
          <w:rFonts w:hint="eastAsia"/>
          <w:color w:val="FF0000"/>
          <w:sz w:val="24"/>
          <w:szCs w:val="24"/>
        </w:rPr>
        <w:t>上课院系 当前所在级 上课专业</w:t>
      </w:r>
      <w:r>
        <w:rPr>
          <w:rFonts w:hint="eastAsia"/>
          <w:color w:val="0066FF"/>
          <w:sz w:val="24"/>
          <w:szCs w:val="24"/>
        </w:rPr>
        <w:t>，可以有针对性查询</w:t>
      </w:r>
    </w:p>
    <w:p w14:paraId="67D31AC7" w14:textId="106BB941" w:rsidR="00877C66" w:rsidRDefault="00877C66" w:rsidP="008B0F69">
      <w:pPr>
        <w:widowControl/>
        <w:spacing w:beforeLines="100" w:before="312"/>
        <w:jc w:val="left"/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5" w:name="_Hlk195092533"/>
      <w:r w:rsidRPr="0084494E">
        <w:rPr>
          <w:rFonts w:hint="eastAsia"/>
          <w:sz w:val="28"/>
          <w:szCs w:val="28"/>
        </w:rPr>
        <w:t>点击右侧</w:t>
      </w:r>
      <w:r w:rsidR="008B0F69">
        <w:rPr>
          <w:rFonts w:hint="eastAsia"/>
          <w:sz w:val="28"/>
          <w:szCs w:val="28"/>
        </w:rPr>
        <w:t xml:space="preserve"> </w:t>
      </w:r>
      <w:r w:rsidRPr="008B0F69">
        <w:rPr>
          <w:rFonts w:hint="eastAsia"/>
          <w:b/>
          <w:bCs/>
          <w:color w:val="FF0000"/>
          <w:sz w:val="28"/>
          <w:szCs w:val="28"/>
        </w:rPr>
        <w:t>详情</w:t>
      </w:r>
      <w:bookmarkEnd w:id="5"/>
      <w:r w:rsidR="008B0F69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84494E">
        <w:rPr>
          <w:rFonts w:hint="eastAsia"/>
          <w:sz w:val="28"/>
          <w:szCs w:val="28"/>
        </w:rPr>
        <w:t>，</w:t>
      </w:r>
      <w:bookmarkStart w:id="6" w:name="_Hlk195092553"/>
      <w:r w:rsidRPr="0084494E">
        <w:rPr>
          <w:rFonts w:hint="eastAsia"/>
          <w:sz w:val="28"/>
          <w:szCs w:val="28"/>
        </w:rPr>
        <w:t>可查看预警相关不及格课程明细</w:t>
      </w:r>
      <w:r>
        <w:rPr>
          <w:rFonts w:hint="eastAsia"/>
          <w:sz w:val="28"/>
          <w:szCs w:val="28"/>
        </w:rPr>
        <w:t>及学期</w:t>
      </w:r>
      <w:bookmarkEnd w:id="6"/>
      <w:r w:rsidRPr="0084494E">
        <w:rPr>
          <w:rFonts w:hint="eastAsia"/>
          <w:sz w:val="28"/>
          <w:szCs w:val="28"/>
        </w:rPr>
        <w:t>。</w:t>
      </w:r>
    </w:p>
    <w:p w14:paraId="0387EE26" w14:textId="49BEFF68" w:rsidR="008B0F69" w:rsidRDefault="008B0F69">
      <w:r>
        <w:rPr>
          <w:noProof/>
        </w:rPr>
        <w:drawing>
          <wp:inline distT="0" distB="0" distL="0" distR="0" wp14:anchorId="629FAD8F" wp14:editId="1E0897D8">
            <wp:extent cx="8448675" cy="3934308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3352" cy="394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09C7" w14:textId="55D8FEB1" w:rsidR="00B46666" w:rsidRDefault="00B46666"/>
    <w:p w14:paraId="00AFBF9F" w14:textId="36B3AD62" w:rsidR="00B46666" w:rsidRDefault="00B46666">
      <w:pPr>
        <w:rPr>
          <w:rFonts w:hint="eastAsia"/>
        </w:rPr>
      </w:pPr>
      <w:r w:rsidRPr="0084494E">
        <w:rPr>
          <w:rFonts w:hint="eastAsia"/>
          <w:sz w:val="28"/>
          <w:szCs w:val="28"/>
        </w:rPr>
        <w:t>点击右侧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 xml:space="preserve">查看， </w:t>
      </w:r>
      <w:r w:rsidRPr="00B46666">
        <w:rPr>
          <w:rFonts w:hint="eastAsia"/>
          <w:sz w:val="28"/>
          <w:szCs w:val="28"/>
        </w:rPr>
        <w:t>可查看</w:t>
      </w:r>
      <w:r>
        <w:rPr>
          <w:rFonts w:hint="eastAsia"/>
          <w:sz w:val="28"/>
          <w:szCs w:val="28"/>
        </w:rPr>
        <w:t>单、双学期</w:t>
      </w:r>
      <w:r w:rsidRPr="00B46666">
        <w:rPr>
          <w:rFonts w:hint="eastAsia"/>
          <w:sz w:val="28"/>
          <w:szCs w:val="28"/>
        </w:rPr>
        <w:t>不及格课程</w:t>
      </w:r>
      <w:r>
        <w:rPr>
          <w:rFonts w:hint="eastAsia"/>
          <w:sz w:val="28"/>
          <w:szCs w:val="28"/>
        </w:rPr>
        <w:t>门数</w:t>
      </w:r>
    </w:p>
    <w:p w14:paraId="2BC735F8" w14:textId="260F60F2" w:rsidR="00B46666" w:rsidRDefault="00B46666">
      <w:r w:rsidRPr="00B46666">
        <w:drawing>
          <wp:inline distT="0" distB="0" distL="0" distR="0" wp14:anchorId="794FFB5D" wp14:editId="45F9677E">
            <wp:extent cx="5838825" cy="44645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1228" cy="446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2CF9" w14:textId="77777777" w:rsidR="00B46666" w:rsidRPr="00243FB9" w:rsidRDefault="00B46666">
      <w:pPr>
        <w:rPr>
          <w:color w:val="FF0000"/>
          <w:sz w:val="28"/>
          <w:szCs w:val="28"/>
        </w:rPr>
      </w:pPr>
      <w:bookmarkStart w:id="7" w:name="_GoBack"/>
      <w:r w:rsidRPr="00243FB9">
        <w:rPr>
          <w:rFonts w:hint="eastAsia"/>
          <w:color w:val="FF0000"/>
          <w:sz w:val="28"/>
          <w:szCs w:val="28"/>
        </w:rPr>
        <w:t>注意：</w:t>
      </w:r>
    </w:p>
    <w:p w14:paraId="3706DD4F" w14:textId="6CC5E29A" w:rsidR="00B46666" w:rsidRPr="00243FB9" w:rsidRDefault="00B46666">
      <w:pPr>
        <w:rPr>
          <w:color w:val="FF0000"/>
          <w:sz w:val="28"/>
          <w:szCs w:val="28"/>
        </w:rPr>
      </w:pPr>
      <w:r w:rsidRPr="00243FB9">
        <w:rPr>
          <w:color w:val="FF0000"/>
          <w:sz w:val="28"/>
          <w:szCs w:val="28"/>
        </w:rPr>
        <w:t xml:space="preserve">1. </w:t>
      </w:r>
      <w:r w:rsidRPr="00243FB9">
        <w:rPr>
          <w:rFonts w:hint="eastAsia"/>
          <w:color w:val="FF0000"/>
          <w:sz w:val="28"/>
          <w:szCs w:val="28"/>
        </w:rPr>
        <w:t>单学期课程只能单学期重修、双学期课程只能上学期重修</w:t>
      </w:r>
    </w:p>
    <w:p w14:paraId="7E932634" w14:textId="436E5C33" w:rsidR="00B46666" w:rsidRPr="00243FB9" w:rsidRDefault="00B46666">
      <w:pPr>
        <w:rPr>
          <w:rFonts w:hint="eastAsia"/>
          <w:color w:val="FF0000"/>
          <w:sz w:val="28"/>
          <w:szCs w:val="28"/>
        </w:rPr>
      </w:pPr>
      <w:r w:rsidRPr="00243FB9">
        <w:rPr>
          <w:rFonts w:hint="eastAsia"/>
          <w:color w:val="FF0000"/>
          <w:sz w:val="28"/>
          <w:szCs w:val="28"/>
        </w:rPr>
        <w:t>2</w:t>
      </w:r>
      <w:r w:rsidRPr="00243FB9">
        <w:rPr>
          <w:color w:val="FF0000"/>
          <w:sz w:val="28"/>
          <w:szCs w:val="28"/>
        </w:rPr>
        <w:t xml:space="preserve">. </w:t>
      </w:r>
      <w:r w:rsidRPr="00243FB9">
        <w:rPr>
          <w:rFonts w:hint="eastAsia"/>
          <w:color w:val="FF0000"/>
          <w:sz w:val="28"/>
          <w:szCs w:val="28"/>
        </w:rPr>
        <w:t>每学期重修门数最多不能超过5门</w:t>
      </w:r>
    </w:p>
    <w:bookmarkEnd w:id="7"/>
    <w:p w14:paraId="616F0380" w14:textId="77777777" w:rsidR="00B46666" w:rsidRDefault="00B46666">
      <w:pPr>
        <w:rPr>
          <w:rFonts w:hint="eastAsia"/>
        </w:rPr>
      </w:pPr>
    </w:p>
    <w:sectPr w:rsidR="00B46666" w:rsidSect="00C55369">
      <w:pgSz w:w="16838" w:h="11906" w:orient="landscape"/>
      <w:pgMar w:top="426" w:right="1440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4761" w14:textId="77777777" w:rsidR="001F76A0" w:rsidRDefault="001F76A0" w:rsidP="00B72B32">
      <w:r>
        <w:separator/>
      </w:r>
    </w:p>
  </w:endnote>
  <w:endnote w:type="continuationSeparator" w:id="0">
    <w:p w14:paraId="52962DBC" w14:textId="77777777" w:rsidR="001F76A0" w:rsidRDefault="001F76A0" w:rsidP="00B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6892" w14:textId="77777777" w:rsidR="001F76A0" w:rsidRDefault="001F76A0" w:rsidP="00B72B32">
      <w:r>
        <w:separator/>
      </w:r>
    </w:p>
  </w:footnote>
  <w:footnote w:type="continuationSeparator" w:id="0">
    <w:p w14:paraId="245DF301" w14:textId="77777777" w:rsidR="001F76A0" w:rsidRDefault="001F76A0" w:rsidP="00B7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4E"/>
    <w:rsid w:val="000B0641"/>
    <w:rsid w:val="001F76A0"/>
    <w:rsid w:val="00243FB9"/>
    <w:rsid w:val="002F44B4"/>
    <w:rsid w:val="004527A4"/>
    <w:rsid w:val="005E3BA6"/>
    <w:rsid w:val="0084494E"/>
    <w:rsid w:val="00877C66"/>
    <w:rsid w:val="008B0F69"/>
    <w:rsid w:val="00B46666"/>
    <w:rsid w:val="00B54779"/>
    <w:rsid w:val="00B72B32"/>
    <w:rsid w:val="00BC69AB"/>
    <w:rsid w:val="00C55369"/>
    <w:rsid w:val="00CF6E5F"/>
    <w:rsid w:val="00E96884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1931"/>
  <w15:chartTrackingRefBased/>
  <w15:docId w15:val="{ACC1787E-FE0F-4F0D-B551-B1B24C1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静思</dc:creator>
  <cp:keywords/>
  <dc:description/>
  <cp:lastModifiedBy>Windows User</cp:lastModifiedBy>
  <cp:revision>9</cp:revision>
  <dcterms:created xsi:type="dcterms:W3CDTF">2025-04-07T04:05:00Z</dcterms:created>
  <dcterms:modified xsi:type="dcterms:W3CDTF">2025-04-09T04:05:00Z</dcterms:modified>
</cp:coreProperties>
</file>